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6E2EE793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AA7426">
        <w:rPr>
          <w:b/>
          <w:bCs/>
          <w:noProof/>
        </w:rPr>
        <w:t>2023-05-17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1B0DDFF6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2E39A141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41DD2EF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009C7E19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A4CFDD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D99AD10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C4425D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8370EF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9E7ECC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5B9FEE0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6499DDE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0D071A8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71EE24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7975C46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3D3DD66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5CD4E37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86DB15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36B6E2A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17031D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6BE01D9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1D9A882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4A856F8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815429C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095EE639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49B3329D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88FBAE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18E7E6BC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proofErr w:type="spellStart"/>
      <w:r>
        <w:rPr>
          <w:i/>
          <w:iCs/>
        </w:rPr>
        <w:t>Elaboration</w:t>
      </w:r>
      <w:proofErr w:type="spellEnd"/>
      <w:r>
        <w:rPr>
          <w:i/>
          <w:iCs/>
        </w:rPr>
        <w:t xml:space="preserve"> </w:t>
      </w:r>
      <w:r w:rsidRPr="00B6404F">
        <w:t>e</w:t>
      </w:r>
      <w:r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14:paraId="3B9A510F" w14:textId="0E545E43" w:rsidR="00673269" w:rsidRDefault="00673269" w:rsidP="00B6404F">
      <w:r>
        <w:lastRenderedPageBreak/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ecrãs,...)? </w:t>
      </w:r>
      <w:r w:rsidR="000E41AE">
        <w:t>Há restrições já conhecidas para a implementação (suportar sistemas legados, usar tecnologia específica,…)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lastRenderedPageBreak/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</w:t>
      </w:r>
      <w:proofErr w:type="spellStart"/>
      <w:r>
        <w:rPr>
          <w:lang w:bidi="ar-SA"/>
        </w:rPr>
        <w:t>store</w:t>
      </w:r>
      <w:proofErr w:type="spellEnd"/>
      <w:r>
        <w:rPr>
          <w:lang w:bidi="ar-SA"/>
        </w:rPr>
        <w:t xml:space="preserve">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proofErr w:type="spellStart"/>
      <w:r>
        <w:rPr>
          <w:i/>
          <w:iCs/>
          <w:lang w:bidi="ar-SA"/>
        </w:rPr>
        <w:t>push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notifications</w:t>
      </w:r>
      <w:proofErr w:type="spellEnd"/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proofErr w:type="spellStart"/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proofErr w:type="spellStart"/>
      <w:r w:rsidRPr="000F508F">
        <w:t>Frontend</w:t>
      </w:r>
      <w:proofErr w:type="spellEnd"/>
      <w:r>
        <w:t xml:space="preserve"> implementado com a biblioteca </w:t>
      </w:r>
      <w:proofErr w:type="spellStart"/>
      <w:r>
        <w:t>React</w:t>
      </w:r>
      <w:proofErr w:type="spellEnd"/>
      <w:r>
        <w:t xml:space="preserve">. Já existe experiência anterior na tecnologia e facilita a transição para </w:t>
      </w:r>
      <w:proofErr w:type="spellStart"/>
      <w:r>
        <w:t>React-Native</w:t>
      </w:r>
      <w:proofErr w:type="spellEnd"/>
      <w:r>
        <w:t>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proofErr w:type="spellStart"/>
      <w:r w:rsidRPr="000F508F">
        <w:t>framework</w:t>
      </w:r>
      <w:proofErr w:type="spellEnd"/>
      <w:r>
        <w:t xml:space="preserve"> de mapas digitais ser</w:t>
      </w:r>
      <w:r w:rsidRPr="000F508F">
        <w:t>á</w:t>
      </w:r>
      <w:r>
        <w:t xml:space="preserve"> o </w:t>
      </w:r>
      <w:proofErr w:type="spellStart"/>
      <w:r>
        <w:t>Mapbox</w:t>
      </w:r>
      <w:proofErr w:type="spellEnd"/>
      <w:r>
        <w:t xml:space="preserve">. Este serviço possui um plano gratuito e ao contrário de alternativas, como o Google </w:t>
      </w:r>
      <w:proofErr w:type="spellStart"/>
      <w:r>
        <w:t>Maps</w:t>
      </w:r>
      <w:proofErr w:type="spellEnd"/>
      <w:r>
        <w:t xml:space="preserve">, não mostra </w:t>
      </w:r>
      <w:proofErr w:type="spellStart"/>
      <w:r w:rsidRPr="000F508F">
        <w:t>watermarks</w:t>
      </w:r>
      <w:proofErr w:type="spellEnd"/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lastRenderedPageBreak/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1B7D5795" w:rsidR="00767A5B" w:rsidRPr="00767A5B" w:rsidRDefault="000F0E0C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5992F439" wp14:editId="43287D5C">
            <wp:extent cx="6120130" cy="5336540"/>
            <wp:effectExtent l="0" t="0" r="0" b="0"/>
            <wp:docPr id="1564911629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1629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 xml:space="preserve">entidades específicas do </w:t>
      </w:r>
      <w:proofErr w:type="spellStart"/>
      <w:r w:rsidR="00EC04F3">
        <w:t>framework</w:t>
      </w:r>
      <w:proofErr w:type="spellEnd"/>
      <w:r w:rsidR="00EC04F3">
        <w:t xml:space="preserve">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proofErr w:type="spellStart"/>
      <w:r w:rsidR="002E041D" w:rsidRPr="00861547">
        <w:rPr>
          <w:i/>
          <w:iCs/>
        </w:rPr>
        <w:t>layered</w:t>
      </w:r>
      <w:proofErr w:type="spellEnd"/>
      <w:r w:rsidR="002E041D" w:rsidRPr="00861547">
        <w:rPr>
          <w:i/>
          <w:iCs/>
        </w:rPr>
        <w:t xml:space="preserve"> </w:t>
      </w:r>
      <w:proofErr w:type="spellStart"/>
      <w:r w:rsidR="002E041D" w:rsidRPr="00861547">
        <w:rPr>
          <w:i/>
          <w:iCs/>
        </w:rPr>
        <w:t>architecture</w:t>
      </w:r>
      <w:proofErr w:type="spellEnd"/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4AA481CA" w:rsidR="002E041D" w:rsidRPr="00006EAA" w:rsidRDefault="002E041D" w:rsidP="002E041D">
      <w:pPr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>A sessão do utilizador inicializa-se na sessão do servidor, sendo que o servidor o autentica,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proofErr w:type="spellStart"/>
      <w:r w:rsidRPr="004C1A90">
        <w:rPr>
          <w:i/>
          <w:iCs/>
        </w:rPr>
        <w:t>chatrooms</w:t>
      </w:r>
      <w:proofErr w:type="spellEnd"/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98B7424" w14:textId="0AE0978D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</w:t>
      </w:r>
      <w:proofErr w:type="spellStart"/>
      <w:r w:rsidR="00CF4720">
        <w:t>IoT</w:t>
      </w:r>
      <w:proofErr w:type="spellEnd"/>
      <w:r w:rsidR="00CF4720">
        <w:t xml:space="preserve"> com componentes distribuídas,….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77777777" w:rsidR="00AA7426" w:rsidRDefault="00AA7426" w:rsidP="00AA7426">
      <w:pPr>
        <w:rPr>
          <w:lang w:bidi="ar-SA"/>
        </w:rPr>
      </w:pPr>
      <w:bookmarkStart w:id="26" w:name="_Toc89682839"/>
      <w:bookmarkStart w:id="27" w:name="_Toc104671962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>
        <w:rPr>
          <w:lang w:bidi="ar-SA"/>
        </w:rPr>
        <w:lastRenderedPageBreak/>
        <w:t xml:space="preserve">operações básicas para o funcionamento da nossa “carteira”, assim como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77777777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77777777" w:rsidR="00AA7426" w:rsidRPr="00BA7FD8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1698C479" w14:textId="77777777" w:rsidR="00AA7426" w:rsidRDefault="00AA7426" w:rsidP="00AA7426">
      <w:pPr>
        <w:pStyle w:val="Ttulo2"/>
      </w:pPr>
      <w:bookmarkStart w:id="28" w:name="_Toc89682378"/>
      <w:bookmarkStart w:id="29" w:name="_Toc104671960"/>
      <w:r>
        <w:t>Histórias de utilização</w:t>
      </w:r>
      <w:bookmarkEnd w:id="28"/>
      <w:r>
        <w:t xml:space="preserve"> selecionadas</w:t>
      </w:r>
      <w:bookmarkEnd w:id="29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>
        <w:t>, com o objetivo de serem implementadas</w:t>
      </w:r>
      <w:r w:rsidRPr="00996BDC">
        <w:t xml:space="preserve">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77777777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r w:rsidRPr="00C33EDE">
        <w:rPr>
          <w:rStyle w:val="CommentChar"/>
        </w:rPr>
        <w:t xml:space="preserve">&lt;incluir link para a ferramenta de gestão do </w:t>
      </w:r>
      <w:proofErr w:type="spellStart"/>
      <w:r w:rsidRPr="00C33EDE">
        <w:rPr>
          <w:rStyle w:val="CommentChar"/>
        </w:rPr>
        <w:t>backlog</w:t>
      </w:r>
      <w:proofErr w:type="spellEnd"/>
      <w:r w:rsidRPr="00C33EDE">
        <w:rPr>
          <w:rStyle w:val="CommentChar"/>
        </w:rPr>
        <w:t>&gt;</w:t>
      </w:r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proofErr w:type="spellStart"/>
            <w:r w:rsidRPr="00315BF8">
              <w:t>Sendo</w:t>
            </w:r>
            <w:proofErr w:type="spellEnd"/>
            <w:r w:rsidRPr="00315BF8">
              <w:t xml:space="preserve"> o </w:t>
            </w:r>
            <w:r>
              <w:t>João</w:t>
            </w:r>
            <w:r w:rsidRPr="00315BF8">
              <w:t>, um</w:t>
            </w:r>
            <w:r>
              <w:t xml:space="preserve"> </w:t>
            </w:r>
            <w:proofErr w:type="spellStart"/>
            <w:r>
              <w:t>cliente</w:t>
            </w:r>
            <w:proofErr w:type="spellEnd"/>
            <w:r w:rsidRPr="00315BF8">
              <w:t xml:space="preserve"> </w:t>
            </w:r>
            <w:r>
              <w:t xml:space="preserve">da </w:t>
            </w:r>
            <w:proofErr w:type="spellStart"/>
            <w:r>
              <w:t>nossa</w:t>
            </w:r>
            <w:proofErr w:type="spellEnd"/>
            <w:r>
              <w:t xml:space="preserve"> </w:t>
            </w:r>
            <w:proofErr w:type="spellStart"/>
            <w:r>
              <w:t>plataforma</w:t>
            </w:r>
            <w:r w:rsidRPr="00315BF8">
              <w:t>,</w:t>
            </w:r>
            <w:r>
              <w:t>quer</w:t>
            </w:r>
            <w:proofErr w:type="spellEnd"/>
            <w:r>
              <w:t xml:space="preserve"> </w:t>
            </w:r>
            <w:proofErr w:type="spellStart"/>
            <w:r>
              <w:t>usufruir</w:t>
            </w:r>
            <w:proofErr w:type="spellEnd"/>
            <w:r>
              <w:t xml:space="preserve"> do </w:t>
            </w:r>
            <w:proofErr w:type="spellStart"/>
            <w:r>
              <w:t>serviço</w:t>
            </w:r>
            <w:proofErr w:type="spellEnd"/>
            <w:r>
              <w:t xml:space="preserve"> de </w:t>
            </w:r>
            <w:proofErr w:type="spellStart"/>
            <w:r>
              <w:t>aconselhamento</w:t>
            </w:r>
            <w:proofErr w:type="spellEnd"/>
            <w:r>
              <w:t xml:space="preserve"> </w:t>
            </w:r>
            <w:proofErr w:type="spellStart"/>
            <w:r>
              <w:t>presente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webapp.</w:t>
            </w:r>
          </w:p>
        </w:tc>
        <w:tc>
          <w:tcPr>
            <w:tcW w:w="6237" w:type="dxa"/>
          </w:tcPr>
          <w:p w14:paraId="72140128" w14:textId="77777777" w:rsidR="00AA7426" w:rsidRPr="00B8055B" w:rsidRDefault="00AA7426" w:rsidP="00674360">
            <w:pPr>
              <w:pStyle w:val="tableinside"/>
              <w:rPr>
                <w:b/>
              </w:rPr>
            </w:pPr>
            <w:proofErr w:type="spellStart"/>
            <w:r>
              <w:rPr>
                <w:b/>
              </w:rPr>
              <w:t>Cenário</w:t>
            </w:r>
            <w:proofErr w:type="spellEnd"/>
            <w:r>
              <w:rPr>
                <w:b/>
              </w:rPr>
              <w:t xml:space="preserve"> 1: O </w:t>
            </w:r>
            <w:proofErr w:type="spellStart"/>
            <w:r>
              <w:rPr>
                <w:b/>
              </w:rPr>
              <w:t>utilizador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não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ainda</w:t>
            </w:r>
            <w:proofErr w:type="spellEnd"/>
            <w:r>
              <w:rPr>
                <w:b/>
              </w:rPr>
              <w:t xml:space="preserve"> um </w:t>
            </w:r>
            <w:proofErr w:type="spellStart"/>
            <w:r>
              <w:rPr>
                <w:b/>
              </w:rPr>
              <w:t>especialista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atribuido</w:t>
            </w:r>
            <w:proofErr w:type="spellEnd"/>
            <w:r>
              <w:rPr>
                <w:b/>
              </w:rPr>
              <w:t>.</w:t>
            </w:r>
          </w:p>
          <w:p w14:paraId="047D5C1D" w14:textId="77777777" w:rsidR="00AA7426" w:rsidRDefault="00AA7426" w:rsidP="00674360">
            <w:pPr>
              <w:pStyle w:val="tableinside"/>
            </w:pPr>
            <w:r>
              <w:t xml:space="preserve">O </w:t>
            </w:r>
            <w:proofErr w:type="spellStart"/>
            <w:r>
              <w:t>utilizador</w:t>
            </w:r>
            <w:proofErr w:type="spellEnd"/>
            <w:r>
              <w:t xml:space="preserve"> </w:t>
            </w:r>
            <w:proofErr w:type="spellStart"/>
            <w:r>
              <w:t>cria</w:t>
            </w:r>
            <w:proofErr w:type="spellEnd"/>
            <w:r>
              <w:t xml:space="preserve"> um </w:t>
            </w:r>
            <w:proofErr w:type="spellStart"/>
            <w:r>
              <w:t>pedido</w:t>
            </w:r>
            <w:proofErr w:type="spellEnd"/>
            <w:r>
              <w:t xml:space="preserve"> de </w:t>
            </w:r>
            <w:proofErr w:type="spellStart"/>
            <w:r>
              <w:t>aconselhamento</w:t>
            </w:r>
            <w:proofErr w:type="spellEnd"/>
            <w:r>
              <w:t xml:space="preserve"> </w:t>
            </w:r>
            <w:proofErr w:type="spellStart"/>
            <w:r>
              <w:t>através</w:t>
            </w:r>
            <w:proofErr w:type="spellEnd"/>
            <w:r>
              <w:t xml:space="preserve"> de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sala</w:t>
            </w:r>
            <w:proofErr w:type="spellEnd"/>
            <w:r>
              <w:t xml:space="preserve"> de “chat” com o </w:t>
            </w:r>
            <w:proofErr w:type="spellStart"/>
            <w:r>
              <w:t>cliente</w:t>
            </w:r>
            <w:proofErr w:type="spellEnd"/>
            <w:r>
              <w:t xml:space="preserve">, que </w:t>
            </w:r>
            <w:proofErr w:type="spellStart"/>
            <w:r>
              <w:t>irá</w:t>
            </w:r>
            <w:proofErr w:type="spellEnd"/>
            <w:r>
              <w:t xml:space="preserve"> </w:t>
            </w:r>
            <w:proofErr w:type="spellStart"/>
            <w:r>
              <w:t>aguardar</w:t>
            </w:r>
            <w:proofErr w:type="spellEnd"/>
            <w:r>
              <w:t xml:space="preserve"> pela </w:t>
            </w:r>
            <w:proofErr w:type="spellStart"/>
            <w:r>
              <w:t>atribuição</w:t>
            </w:r>
            <w:proofErr w:type="spellEnd"/>
            <w:r>
              <w:t xml:space="preserve"> </w:t>
            </w:r>
            <w:proofErr w:type="spellStart"/>
            <w:r>
              <w:t>especialista</w:t>
            </w:r>
            <w:proofErr w:type="spellEnd"/>
            <w:r>
              <w:t xml:space="preserve"> para que </w:t>
            </w:r>
            <w:proofErr w:type="spellStart"/>
            <w:r>
              <w:t>o</w:t>
            </w:r>
            <w:proofErr w:type="spellEnd"/>
            <w:r>
              <w:t xml:space="preserve"> </w:t>
            </w:r>
            <w:proofErr w:type="spellStart"/>
            <w:r>
              <w:t>aconselhamento</w:t>
            </w:r>
            <w:proofErr w:type="spellEnd"/>
            <w:r>
              <w:t xml:space="preserve"> </w:t>
            </w:r>
            <w:proofErr w:type="spellStart"/>
            <w:r>
              <w:t>seja</w:t>
            </w:r>
            <w:proofErr w:type="spellEnd"/>
            <w:r>
              <w:t xml:space="preserve"> </w:t>
            </w:r>
            <w:proofErr w:type="spellStart"/>
            <w:r>
              <w:t>realizado</w:t>
            </w:r>
            <w:proofErr w:type="spellEnd"/>
            <w:r>
              <w:t>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77777777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>
              <w:rPr>
                <w:lang w:val="pt-PT" w:bidi="ar-SA"/>
              </w:rPr>
              <w:t>statement</w:t>
            </w:r>
            <w:proofErr w:type="spellEnd"/>
            <w:r>
              <w:rPr>
                <w:lang w:val="pt-PT" w:bidi="ar-SA"/>
              </w:rPr>
              <w:t xml:space="preserve">”, faz upload do ficheiro CSV (ou </w:t>
            </w:r>
            <w:proofErr w:type="spellStart"/>
            <w:r>
              <w:rPr>
                <w:lang w:val="pt-PT" w:bidi="ar-SA"/>
              </w:rPr>
              <w:t>excel</w:t>
            </w:r>
            <w:proofErr w:type="spellEnd"/>
            <w:r>
              <w:rPr>
                <w:lang w:val="pt-PT" w:bidi="ar-SA"/>
              </w:rPr>
              <w:t xml:space="preserve">) que obteve através do banco da sua conta bancária. Após isso, o extrato da </w:t>
            </w:r>
            <w:proofErr w:type="spellStart"/>
            <w:r>
              <w:rPr>
                <w:lang w:val="pt-PT" w:bidi="ar-SA"/>
              </w:rPr>
              <w:t>webapp</w:t>
            </w:r>
            <w:proofErr w:type="spellEnd"/>
            <w:r>
              <w:rPr>
                <w:lang w:val="pt-PT" w:bidi="ar-SA"/>
              </w:rPr>
              <w:t xml:space="preserve">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6582A8E8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</w:p>
        </w:tc>
        <w:tc>
          <w:tcPr>
            <w:tcW w:w="6237" w:type="dxa"/>
          </w:tcPr>
          <w:p w14:paraId="6096C31E" w14:textId="77777777" w:rsidR="00AA7426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</w:tbl>
    <w:p w14:paraId="2554F1E7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30" w:name="_Toc89682379"/>
      <w:bookmarkStart w:id="31" w:name="_Toc104671961"/>
      <w:r>
        <w:t>Estratégia e estado da implementação</w:t>
      </w:r>
      <w:bookmarkEnd w:id="30"/>
      <w:bookmarkEnd w:id="31"/>
    </w:p>
    <w:p w14:paraId="58ADFACE" w14:textId="77777777" w:rsidR="00AA7426" w:rsidRDefault="00AA7426" w:rsidP="00AA7426">
      <w:pPr>
        <w:pStyle w:val="Comment"/>
      </w:pPr>
      <w:r>
        <w:t>[Explicar o que foi implementado.]</w:t>
      </w:r>
    </w:p>
    <w:p w14:paraId="257BA880" w14:textId="77777777" w:rsidR="00AA7426" w:rsidRDefault="00AA7426" w:rsidP="00AA7426">
      <w:pPr>
        <w:pStyle w:val="Comment"/>
      </w:pPr>
      <w:r>
        <w:t>[Explicar a abordagem/ferramentas usadas para a implementação deste incremento.]</w:t>
      </w:r>
    </w:p>
    <w:p w14:paraId="13FBED0D" w14:textId="77777777" w:rsidR="00AA7426" w:rsidRDefault="00AA7426" w:rsidP="00AA7426">
      <w:pPr>
        <w:pStyle w:val="Comment"/>
      </w:pPr>
      <w:r>
        <w:t>[Identificar o que está em falta, em relação ao que era esperado/estava planeado para esta iteração.]</w:t>
      </w:r>
    </w:p>
    <w:p w14:paraId="42C1C831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lastRenderedPageBreak/>
        <w:t>Aconselhamento financeiro</w:t>
      </w:r>
    </w:p>
    <w:p w14:paraId="082467E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AA7426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 xml:space="preserve">Deteção de inatividade (após 10 minutos sem nenhuma ação realizada, o utilizador faz </w:t>
      </w:r>
      <w:proofErr w:type="spellStart"/>
      <w:r>
        <w:rPr>
          <w:lang w:bidi="ar-SA"/>
        </w:rPr>
        <w:t>logout</w:t>
      </w:r>
      <w:proofErr w:type="spellEnd"/>
      <w:r>
        <w:rPr>
          <w:lang w:bidi="ar-SA"/>
        </w:rPr>
        <w:t xml:space="preserve"> automaticamente.</w:t>
      </w:r>
    </w:p>
    <w:p w14:paraId="510A9705" w14:textId="77777777" w:rsidR="00AA7426" w:rsidRDefault="00AA7426" w:rsidP="00AA7426">
      <w:pPr>
        <w:rPr>
          <w:lang w:bidi="ar-SA"/>
        </w:rPr>
      </w:pPr>
      <w:r>
        <w:rPr>
          <w:lang w:bidi="ar-SA"/>
        </w:rPr>
        <w:t xml:space="preserve">Para o desenvolvimento da ECO, utilizámos o </w:t>
      </w:r>
      <w:proofErr w:type="spellStart"/>
      <w:r>
        <w:rPr>
          <w:lang w:bidi="ar-SA"/>
        </w:rPr>
        <w:t>Jira</w:t>
      </w:r>
      <w:proofErr w:type="spellEnd"/>
      <w:r>
        <w:rPr>
          <w:lang w:bidi="ar-SA"/>
        </w:rPr>
        <w:t xml:space="preserve"> para a organização e distribuição de tarefas dentro do projeto, pois é uma ferramenta útil para coordenação de equipas. Além disso, para desenvolver a nossa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 xml:space="preserve"> utilizámos:</w:t>
      </w:r>
    </w:p>
    <w:p w14:paraId="1E507209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Python</w:t>
      </w:r>
      <w:proofErr w:type="spellEnd"/>
    </w:p>
    <w:p w14:paraId="0F33873C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Json</w:t>
      </w:r>
      <w:proofErr w:type="spellEnd"/>
    </w:p>
    <w:p w14:paraId="7FF5B1F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Flask</w:t>
      </w:r>
      <w:proofErr w:type="spellEnd"/>
    </w:p>
    <w:p w14:paraId="27E8A753" w14:textId="77777777" w:rsidR="00AA7426" w:rsidRDefault="00AA7426" w:rsidP="00AA7426">
      <w:pPr>
        <w:ind w:left="432"/>
        <w:rPr>
          <w:lang w:bidi="ar-SA"/>
        </w:rPr>
      </w:pPr>
      <w:r>
        <w:rPr>
          <w:lang w:bidi="ar-SA"/>
        </w:rPr>
        <w:t xml:space="preserve">Todas estas ferramentas foram utilizadas simultaneamente para garantir o funcionamento da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>, assim como garantir que temos o necessário para as tarefas principais, apenas faltando uma diferenciação entre salas de chat (chat diferente para aconselhamentos e/ou problemas técnicos).</w:t>
      </w:r>
    </w:p>
    <w:p w14:paraId="7C4EB827" w14:textId="0055C578" w:rsidR="00226B07" w:rsidRDefault="00226B07" w:rsidP="00226B07">
      <w:pPr>
        <w:pStyle w:val="Ttulo1"/>
      </w:pPr>
      <w:r>
        <w:t>Incremento 2</w:t>
      </w:r>
      <w:bookmarkEnd w:id="26"/>
      <w:bookmarkEnd w:id="27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77777777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77777777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 w:rsidR="00810BA5">
        <w:t xml:space="preserve"> A</w:t>
      </w:r>
      <w:r w:rsidRPr="00996BDC">
        <w:t xml:space="preserve">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</w:t>
      </w:r>
      <w:proofErr w:type="spellStart"/>
      <w:r w:rsidR="00810BA5">
        <w:t>valiação</w:t>
      </w:r>
      <w:proofErr w:type="spellEnd"/>
      <w:r w:rsidR="00810BA5">
        <w:t>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lastRenderedPageBreak/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lastRenderedPageBreak/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lastRenderedPageBreak/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lastRenderedPageBreak/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</w:t>
      </w:r>
      <w:proofErr w:type="spellStart"/>
      <w:r>
        <w:t>test</w:t>
      </w:r>
      <w:proofErr w:type="spellEnd"/>
      <w:r>
        <w:t xml:space="preserve"> suites” criadas</w:t>
      </w:r>
      <w:r w:rsidR="00102A78">
        <w:t xml:space="preserve"> (tipicamente, ficheiros *.</w:t>
      </w:r>
      <w:proofErr w:type="spellStart"/>
      <w:r w:rsidR="00102A78">
        <w:t>side</w:t>
      </w:r>
      <w:proofErr w:type="spellEnd"/>
      <w:r w:rsidR="00102A78">
        <w:t>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>o de parcerias</w:t>
      </w:r>
      <w:r w:rsidR="00B20D65">
        <w:t>;…</w:t>
      </w:r>
      <w:r w:rsidR="009B2490">
        <w:t xml:space="preserve">. Essas tópicos </w:t>
      </w:r>
      <w:r w:rsidR="00B20D65">
        <w:t xml:space="preserve">dependem de cada projeto e </w:t>
      </w:r>
      <w:r w:rsidR="009B2490">
        <w:t xml:space="preserve">estão a ser usados como </w:t>
      </w:r>
      <w:proofErr w:type="spellStart"/>
      <w:r w:rsidR="009B2490">
        <w:t>Heading</w:t>
      </w:r>
      <w:proofErr w:type="spellEnd"/>
      <w:r w:rsidR="009B2490">
        <w:t xml:space="preserve"> 2 nesta estrutura.</w:t>
      </w:r>
      <w:r w:rsidR="002E0A00">
        <w:t xml:space="preserve"> </w:t>
      </w:r>
      <w:r>
        <w:t>]</w:t>
      </w:r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lastRenderedPageBreak/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proofErr w:type="spellStart"/>
      <w:r w:rsidRPr="001A5D96">
        <w:t>CaU</w:t>
      </w:r>
      <w:proofErr w:type="spellEnd"/>
      <w:r w:rsidRPr="001A5D96">
        <w:t xml:space="preserve">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3" w:history="1">
        <w:r w:rsidRPr="001A5D96">
          <w:rPr>
            <w:rStyle w:val="Hiperligao"/>
          </w:rPr>
          <w:t xml:space="preserve">aqui (ver UC1: </w:t>
        </w:r>
        <w:proofErr w:type="spellStart"/>
        <w:r w:rsidRPr="001A5D96">
          <w:rPr>
            <w:rStyle w:val="Hiperligao"/>
          </w:rPr>
          <w:t>Order</w:t>
        </w:r>
        <w:proofErr w:type="spellEnd"/>
        <w:r w:rsidRPr="001A5D96">
          <w:rPr>
            <w:rStyle w:val="Hiperligao"/>
          </w:rPr>
          <w:t xml:space="preserve"> a </w:t>
        </w:r>
        <w:proofErr w:type="spellStart"/>
        <w:r w:rsidRPr="001A5D96">
          <w:rPr>
            <w:rStyle w:val="Hiperligao"/>
          </w:rPr>
          <w:t>Meal</w:t>
        </w:r>
        <w:proofErr w:type="spellEnd"/>
        <w:r w:rsidRPr="001A5D96">
          <w:rPr>
            <w:rStyle w:val="Hiperligao"/>
          </w:rPr>
          <w:t>)</w:t>
        </w:r>
      </w:hyperlink>
      <w:r w:rsidRPr="001A5D96">
        <w:t xml:space="preserve"> ou </w:t>
      </w:r>
      <w:hyperlink r:id="rId14" w:history="1">
        <w:r w:rsidRPr="001A5D96">
          <w:rPr>
            <w:rStyle w:val="Hiperligao"/>
          </w:rPr>
          <w:t>aqui (</w:t>
        </w:r>
        <w:proofErr w:type="spellStart"/>
        <w:r w:rsidRPr="001A5D96">
          <w:rPr>
            <w:rStyle w:val="Hiperligao"/>
          </w:rPr>
          <w:t>nivel</w:t>
        </w:r>
        <w:proofErr w:type="spellEnd"/>
        <w:r w:rsidRPr="001A5D96">
          <w:rPr>
            <w:rStyle w:val="Hiperligao"/>
          </w:rPr>
          <w:t xml:space="preserve">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lastRenderedPageBreak/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proofErr w:type="spellStart"/>
      <w:r>
        <w:t>CaU</w:t>
      </w:r>
      <w:proofErr w:type="spellEnd"/>
      <w:r>
        <w:t xml:space="preserve">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proofErr w:type="spellStart"/>
      <w:r>
        <w:t>CaU</w:t>
      </w:r>
      <w:proofErr w:type="spellEnd"/>
      <w:r>
        <w:t xml:space="preserve">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proofErr w:type="spellStart"/>
      <w:r>
        <w:t>CaU</w:t>
      </w:r>
      <w:proofErr w:type="spellEnd"/>
      <w:r>
        <w:t xml:space="preserve">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proofErr w:type="spellStart"/>
      <w:r>
        <w:t>CaU</w:t>
      </w:r>
      <w:proofErr w:type="spellEnd"/>
      <w:r>
        <w:t xml:space="preserve">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proofErr w:type="spellStart"/>
      <w:r w:rsidRPr="001A5D96">
        <w:t>CaU</w:t>
      </w:r>
      <w:proofErr w:type="spellEnd"/>
      <w:r w:rsidRPr="001A5D96">
        <w:t xml:space="preserve">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D0752" w14:textId="77777777" w:rsidR="00054CEE" w:rsidRDefault="00054CEE" w:rsidP="000D17F8">
      <w:r>
        <w:separator/>
      </w:r>
    </w:p>
  </w:endnote>
  <w:endnote w:type="continuationSeparator" w:id="0">
    <w:p w14:paraId="5AF38AE1" w14:textId="77777777" w:rsidR="00054CEE" w:rsidRDefault="00054CEE" w:rsidP="000D17F8">
      <w:r>
        <w:continuationSeparator/>
      </w:r>
    </w:p>
  </w:endnote>
  <w:endnote w:type="continuationNotice" w:id="1">
    <w:p w14:paraId="128D10D8" w14:textId="77777777" w:rsidR="00054CEE" w:rsidRDefault="00054CE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5F3F7DEC-D82A-4D1A-A340-BEE327F97AAA}"/>
    <w:embedBold r:id="rId2" w:fontKey="{5AE5F02B-385B-4374-8E98-E15EDAEBBB5C}"/>
    <w:embedItalic r:id="rId3" w:fontKey="{A9346875-634B-4150-A169-8F88B68D8DCB}"/>
    <w:embedBoldItalic r:id="rId4" w:fontKey="{36F66862-D87E-4DBF-AAAA-941CEDE54660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885DE2BE-4348-428C-B070-301D35392340}"/>
    <w:embedBold r:id="rId6" w:fontKey="{22B64D50-69DB-4BBE-B066-8D48787B1D16}"/>
    <w:embedItalic r:id="rId7" w:fontKey="{8F7FC284-6741-4A06-8EEF-0E256CF698B8}"/>
    <w:embedBoldItalic r:id="rId8" w:fontKey="{5F6642DB-FA60-45D6-82E4-160B5C6B8F5B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97E40C37-B371-444B-8D3B-0276789386EB}"/>
    <w:embedBold r:id="rId10" w:fontKey="{5E26965E-CF1D-40FF-8B24-D4EAE6CB5E0E}"/>
    <w:embedItalic r:id="rId11" w:fontKey="{D39FBA6E-05FC-42F9-9472-0CD73A1D01D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351B8BBE-BAA2-41A1-820B-B32051C06CE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3C381B6C-A3AC-4A04-A871-3DAF2F5873A8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3E79BD38-4482-40F9-B1EA-D486793BF210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28C567F8-42BB-4521-B2F0-DAB4C41E8614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564D1B75-1529-444A-A460-9820DF5D7B0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FD8DDB93-68F0-48AA-A5F9-BF39A71DB16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473B9D44-5331-4229-B6C0-9808AED4F210}"/>
    <w:embedBold r:id="rId19" w:fontKey="{257727AF-CF11-4514-9371-E4F7BDAC4D03}"/>
    <w:embedItalic r:id="rId20" w:fontKey="{6104FF67-F0CE-4818-8740-63557B64546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B69890C9-3479-4E6D-81AD-5BC003393AA5}"/>
    <w:embedBold r:id="rId22" w:fontKey="{493CC130-8AEF-4D4F-9742-5E838D633362}"/>
    <w:embedItalic r:id="rId23" w:fontKey="{7697FD18-3034-4134-84A5-2807FF07C055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8A4C5B41-3FB2-41AD-BE64-A3C1FB4A6B9C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5" w:fontKey="{7F263E78-E9B0-4FC2-A461-EC1C83DD97B5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03192" w14:textId="77777777" w:rsidR="00054CEE" w:rsidRDefault="00054CEE" w:rsidP="000D17F8">
      <w:r>
        <w:separator/>
      </w:r>
    </w:p>
  </w:footnote>
  <w:footnote w:type="continuationSeparator" w:id="0">
    <w:p w14:paraId="78D4AA52" w14:textId="77777777" w:rsidR="00054CEE" w:rsidRDefault="00054CEE" w:rsidP="000D17F8">
      <w:r>
        <w:continuationSeparator/>
      </w:r>
    </w:p>
  </w:footnote>
  <w:footnote w:type="continuationNotice" w:id="1">
    <w:p w14:paraId="6B9136FC" w14:textId="77777777" w:rsidR="00054CEE" w:rsidRDefault="00054CE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7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5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0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8"/>
  </w:num>
  <w:num w:numId="11" w16cid:durableId="557284546">
    <w:abstractNumId w:val="26"/>
  </w:num>
  <w:num w:numId="12" w16cid:durableId="123929692">
    <w:abstractNumId w:val="25"/>
  </w:num>
  <w:num w:numId="13" w16cid:durableId="592397602">
    <w:abstractNumId w:val="25"/>
  </w:num>
  <w:num w:numId="14" w16cid:durableId="409812488">
    <w:abstractNumId w:val="25"/>
  </w:num>
  <w:num w:numId="15" w16cid:durableId="939676972">
    <w:abstractNumId w:val="25"/>
  </w:num>
  <w:num w:numId="16" w16cid:durableId="467864391">
    <w:abstractNumId w:val="25"/>
  </w:num>
  <w:num w:numId="17" w16cid:durableId="431172575">
    <w:abstractNumId w:val="25"/>
  </w:num>
  <w:num w:numId="18" w16cid:durableId="171384501">
    <w:abstractNumId w:val="25"/>
  </w:num>
  <w:num w:numId="19" w16cid:durableId="1618561219">
    <w:abstractNumId w:val="25"/>
  </w:num>
  <w:num w:numId="20" w16cid:durableId="1711688595">
    <w:abstractNumId w:val="31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9"/>
  </w:num>
  <w:num w:numId="25" w16cid:durableId="522282989">
    <w:abstractNumId w:val="19"/>
  </w:num>
  <w:num w:numId="26" w16cid:durableId="783960968">
    <w:abstractNumId w:val="23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4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7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2"/>
  </w:num>
  <w:num w:numId="45" w16cid:durableId="1772818406">
    <w:abstractNumId w:val="8"/>
  </w:num>
  <w:num w:numId="46" w16cid:durableId="548305836">
    <w:abstractNumId w:val="17"/>
  </w:num>
  <w:num w:numId="47" w16cid:durableId="1127628513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68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12</Pages>
  <Words>3636</Words>
  <Characters>20726</Characters>
  <Application>Microsoft Office Word</Application>
  <DocSecurity>0</DocSecurity>
  <Lines>172</Lines>
  <Paragraphs>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24314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Lucas Matos</cp:lastModifiedBy>
  <cp:revision>78</cp:revision>
  <cp:lastPrinted>2020-02-20T18:16:00Z</cp:lastPrinted>
  <dcterms:created xsi:type="dcterms:W3CDTF">2022-05-09T16:32:00Z</dcterms:created>
  <dcterms:modified xsi:type="dcterms:W3CDTF">2023-05-17T13:14:00Z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